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0"/>
      </w:tblGrid>
      <w:tr w:rsidR="00000000">
        <w:tblPrEx>
          <w:tblCellMar>
            <w:top w:w="0" w:type="dxa"/>
            <w:bottom w:w="0" w:type="dxa"/>
          </w:tblCellMar>
        </w:tblPrEx>
        <w:tc>
          <w:tcPr>
            <w:tcW w:w="10200" w:type="dxa"/>
            <w:tcBorders>
              <w:top w:val="single" w:sz="18" w:space="0" w:color="auto"/>
              <w:left w:val="single" w:sz="18" w:space="0" w:color="auto"/>
              <w:bottom w:val="single" w:sz="18" w:space="0" w:color="auto"/>
              <w:right w:val="single" w:sz="18" w:space="0" w:color="auto"/>
            </w:tcBorders>
            <w:shd w:val="clear" w:color="auto" w:fill="E6E6E6"/>
          </w:tcPr>
          <w:p w:rsidR="00000000" w:rsidRDefault="00BC5EC8">
            <w:pPr>
              <w:pStyle w:val="Heading1"/>
              <w:spacing w:before="60" w:after="60"/>
            </w:pPr>
            <w:r>
              <w:t xml:space="preserve">     HOLD HARMLESS AGREEMENT AND RELEASE FROM LIABILITY CERTIFICATE</w:t>
            </w:r>
          </w:p>
        </w:tc>
      </w:tr>
      <w:tr w:rsidR="00000000">
        <w:tblPrEx>
          <w:tblCellMar>
            <w:top w:w="0" w:type="dxa"/>
            <w:bottom w:w="0" w:type="dxa"/>
          </w:tblCellMar>
        </w:tblPrEx>
        <w:tc>
          <w:tcPr>
            <w:tcW w:w="10200" w:type="dxa"/>
            <w:tcBorders>
              <w:top w:val="single" w:sz="18" w:space="0" w:color="auto"/>
              <w:left w:val="single" w:sz="18" w:space="0" w:color="auto"/>
              <w:bottom w:val="single" w:sz="18" w:space="0" w:color="auto"/>
              <w:right w:val="single" w:sz="18" w:space="0" w:color="auto"/>
            </w:tcBorders>
          </w:tcPr>
          <w:p w:rsidR="00000000" w:rsidRDefault="00BC5EC8">
            <w:pPr>
              <w:pStyle w:val="Heading1"/>
              <w:spacing w:before="60" w:after="60"/>
              <w:rPr>
                <w:b w:val="0"/>
                <w:bCs w:val="0"/>
                <w:sz w:val="20"/>
              </w:rPr>
            </w:pPr>
            <w:r>
              <w:rPr>
                <w:b w:val="0"/>
                <w:bCs w:val="0"/>
                <w:sz w:val="20"/>
              </w:rPr>
              <w:t xml:space="preserve">Name: </w:t>
            </w:r>
            <w:r>
              <w:rPr>
                <w:b w:val="0"/>
                <w:bCs w:val="0"/>
                <w:sz w:val="20"/>
              </w:rPr>
              <w:fldChar w:fldCharType="begin">
                <w:ffData>
                  <w:name w:val="Text13"/>
                  <w:enabled/>
                  <w:calcOnExit w:val="0"/>
                  <w:textInput/>
                </w:ffData>
              </w:fldChar>
            </w:r>
            <w:bookmarkStart w:id="0" w:name="Text13"/>
            <w:r>
              <w:rPr>
                <w:b w:val="0"/>
                <w:bCs w:val="0"/>
                <w:sz w:val="20"/>
              </w:rPr>
              <w:instrText xml:space="preserve"> FORMTEXT </w:instrText>
            </w:r>
            <w:r>
              <w:rPr>
                <w:b w:val="0"/>
                <w:bCs w:val="0"/>
                <w:sz w:val="20"/>
              </w:rPr>
            </w:r>
            <w:r>
              <w:rPr>
                <w:b w:val="0"/>
                <w:bCs w:val="0"/>
                <w:sz w:val="20"/>
              </w:rPr>
              <w:fldChar w:fldCharType="separate"/>
            </w:r>
            <w:r>
              <w:rPr>
                <w:b w:val="0"/>
                <w:bCs w:val="0"/>
                <w:noProof/>
                <w:sz w:val="20"/>
              </w:rPr>
              <w:t> </w:t>
            </w:r>
            <w:r>
              <w:rPr>
                <w:b w:val="0"/>
                <w:bCs w:val="0"/>
                <w:noProof/>
                <w:sz w:val="20"/>
              </w:rPr>
              <w:t> </w:t>
            </w:r>
            <w:r>
              <w:rPr>
                <w:b w:val="0"/>
                <w:bCs w:val="0"/>
                <w:noProof/>
                <w:sz w:val="20"/>
              </w:rPr>
              <w:t> </w:t>
            </w:r>
            <w:r>
              <w:rPr>
                <w:b w:val="0"/>
                <w:bCs w:val="0"/>
                <w:noProof/>
                <w:sz w:val="20"/>
              </w:rPr>
              <w:t> </w:t>
            </w:r>
            <w:r>
              <w:rPr>
                <w:b w:val="0"/>
                <w:bCs w:val="0"/>
                <w:noProof/>
                <w:sz w:val="20"/>
              </w:rPr>
              <w:t> </w:t>
            </w:r>
            <w:r>
              <w:rPr>
                <w:b w:val="0"/>
                <w:bCs w:val="0"/>
                <w:sz w:val="20"/>
              </w:rPr>
              <w:fldChar w:fldCharType="end"/>
            </w:r>
            <w:bookmarkEnd w:id="0"/>
            <w:r>
              <w:rPr>
                <w:b w:val="0"/>
                <w:bCs w:val="0"/>
                <w:sz w:val="20"/>
              </w:rPr>
              <w:t>____________</w:t>
            </w:r>
            <w:proofErr w:type="gramStart"/>
            <w:r>
              <w:rPr>
                <w:b w:val="0"/>
                <w:bCs w:val="0"/>
                <w:sz w:val="20"/>
              </w:rPr>
              <w:t>_  SSN</w:t>
            </w:r>
            <w:proofErr w:type="gramEnd"/>
            <w:r>
              <w:rPr>
                <w:b w:val="0"/>
                <w:bCs w:val="0"/>
                <w:sz w:val="20"/>
              </w:rPr>
              <w:t xml:space="preserve">: </w:t>
            </w:r>
            <w:r>
              <w:rPr>
                <w:b w:val="0"/>
                <w:bCs w:val="0"/>
                <w:sz w:val="20"/>
              </w:rPr>
              <w:fldChar w:fldCharType="begin">
                <w:ffData>
                  <w:name w:val="Text14"/>
                  <w:enabled/>
                  <w:calcOnExit w:val="0"/>
                  <w:textInput/>
                </w:ffData>
              </w:fldChar>
            </w:r>
            <w:bookmarkStart w:id="1" w:name="Text14"/>
            <w:r>
              <w:rPr>
                <w:b w:val="0"/>
                <w:bCs w:val="0"/>
                <w:sz w:val="20"/>
              </w:rPr>
              <w:instrText xml:space="preserve"> FORMTEXT </w:instrText>
            </w:r>
            <w:r>
              <w:rPr>
                <w:b w:val="0"/>
                <w:bCs w:val="0"/>
                <w:sz w:val="20"/>
              </w:rPr>
            </w:r>
            <w:r>
              <w:rPr>
                <w:b w:val="0"/>
                <w:bCs w:val="0"/>
                <w:sz w:val="20"/>
              </w:rPr>
              <w:fldChar w:fldCharType="separate"/>
            </w:r>
            <w:r>
              <w:rPr>
                <w:b w:val="0"/>
                <w:bCs w:val="0"/>
                <w:noProof/>
                <w:sz w:val="20"/>
              </w:rPr>
              <w:t> </w:t>
            </w:r>
            <w:r>
              <w:rPr>
                <w:b w:val="0"/>
                <w:bCs w:val="0"/>
                <w:noProof/>
                <w:sz w:val="20"/>
              </w:rPr>
              <w:t> </w:t>
            </w:r>
            <w:r>
              <w:rPr>
                <w:b w:val="0"/>
                <w:bCs w:val="0"/>
                <w:noProof/>
                <w:sz w:val="20"/>
              </w:rPr>
              <w:t> </w:t>
            </w:r>
            <w:r>
              <w:rPr>
                <w:b w:val="0"/>
                <w:bCs w:val="0"/>
                <w:noProof/>
                <w:sz w:val="20"/>
              </w:rPr>
              <w:t> </w:t>
            </w:r>
            <w:r>
              <w:rPr>
                <w:b w:val="0"/>
                <w:bCs w:val="0"/>
                <w:noProof/>
                <w:sz w:val="20"/>
              </w:rPr>
              <w:t> </w:t>
            </w:r>
            <w:r>
              <w:rPr>
                <w:b w:val="0"/>
                <w:bCs w:val="0"/>
                <w:sz w:val="20"/>
              </w:rPr>
              <w:fldChar w:fldCharType="end"/>
            </w:r>
            <w:bookmarkEnd w:id="1"/>
            <w:r>
              <w:rPr>
                <w:b w:val="0"/>
                <w:bCs w:val="0"/>
                <w:sz w:val="20"/>
              </w:rPr>
              <w:t xml:space="preserve">__________________ Date: </w:t>
            </w:r>
            <w:r>
              <w:rPr>
                <w:b w:val="0"/>
                <w:bCs w:val="0"/>
                <w:sz w:val="20"/>
              </w:rPr>
              <w:fldChar w:fldCharType="begin">
                <w:ffData>
                  <w:name w:val="Text15"/>
                  <w:enabled/>
                  <w:calcOnExit w:val="0"/>
                  <w:textInput/>
                </w:ffData>
              </w:fldChar>
            </w:r>
            <w:bookmarkStart w:id="2" w:name="Text15"/>
            <w:r>
              <w:rPr>
                <w:b w:val="0"/>
                <w:bCs w:val="0"/>
                <w:sz w:val="20"/>
              </w:rPr>
              <w:instrText xml:space="preserve"> FORMTEXT </w:instrText>
            </w:r>
            <w:r>
              <w:rPr>
                <w:b w:val="0"/>
                <w:bCs w:val="0"/>
                <w:sz w:val="20"/>
              </w:rPr>
            </w:r>
            <w:r>
              <w:rPr>
                <w:b w:val="0"/>
                <w:bCs w:val="0"/>
                <w:sz w:val="20"/>
              </w:rPr>
              <w:fldChar w:fldCharType="separate"/>
            </w:r>
            <w:r>
              <w:rPr>
                <w:b w:val="0"/>
                <w:bCs w:val="0"/>
                <w:noProof/>
                <w:sz w:val="20"/>
              </w:rPr>
              <w:t> </w:t>
            </w:r>
            <w:r>
              <w:rPr>
                <w:b w:val="0"/>
                <w:bCs w:val="0"/>
                <w:noProof/>
                <w:sz w:val="20"/>
              </w:rPr>
              <w:t> </w:t>
            </w:r>
            <w:r>
              <w:rPr>
                <w:b w:val="0"/>
                <w:bCs w:val="0"/>
                <w:noProof/>
                <w:sz w:val="20"/>
              </w:rPr>
              <w:t> </w:t>
            </w:r>
            <w:r>
              <w:rPr>
                <w:b w:val="0"/>
                <w:bCs w:val="0"/>
                <w:noProof/>
                <w:sz w:val="20"/>
              </w:rPr>
              <w:t> </w:t>
            </w:r>
            <w:r>
              <w:rPr>
                <w:b w:val="0"/>
                <w:bCs w:val="0"/>
                <w:noProof/>
                <w:sz w:val="20"/>
              </w:rPr>
              <w:t> </w:t>
            </w:r>
            <w:r>
              <w:rPr>
                <w:b w:val="0"/>
                <w:bCs w:val="0"/>
                <w:sz w:val="20"/>
              </w:rPr>
              <w:fldChar w:fldCharType="end"/>
            </w:r>
            <w:bookmarkEnd w:id="2"/>
            <w:r>
              <w:rPr>
                <w:b w:val="0"/>
                <w:bCs w:val="0"/>
                <w:sz w:val="20"/>
              </w:rPr>
              <w:t>___________</w:t>
            </w:r>
          </w:p>
        </w:tc>
      </w:tr>
      <w:tr w:rsidR="00000000">
        <w:tblPrEx>
          <w:tblCellMar>
            <w:top w:w="0" w:type="dxa"/>
            <w:bottom w:w="0" w:type="dxa"/>
          </w:tblCellMar>
        </w:tblPrEx>
        <w:trPr>
          <w:trHeight w:val="6660"/>
        </w:trPr>
        <w:tc>
          <w:tcPr>
            <w:tcW w:w="10200" w:type="dxa"/>
            <w:tcBorders>
              <w:top w:val="single" w:sz="18" w:space="0" w:color="auto"/>
              <w:left w:val="single" w:sz="18" w:space="0" w:color="auto"/>
              <w:bottom w:val="single" w:sz="18" w:space="0" w:color="auto"/>
              <w:right w:val="single" w:sz="18" w:space="0" w:color="auto"/>
            </w:tcBorders>
          </w:tcPr>
          <w:p w:rsidR="00000000" w:rsidRDefault="00BC5EC8">
            <w:pPr>
              <w:pStyle w:val="Header"/>
              <w:tabs>
                <w:tab w:val="clear" w:pos="4320"/>
                <w:tab w:val="clear" w:pos="8640"/>
              </w:tabs>
              <w:spacing w:before="60" w:after="120"/>
              <w:rPr>
                <w:sz w:val="18"/>
              </w:rPr>
            </w:pPr>
            <w:r>
              <w:rPr>
                <w:sz w:val="18"/>
              </w:rPr>
              <w:t xml:space="preserve">Navy Recruiting District </w:t>
            </w:r>
            <w:r>
              <w:rPr>
                <w:sz w:val="18"/>
              </w:rPr>
              <w:fldChar w:fldCharType="begin">
                <w:ffData>
                  <w:name w:val="Text16"/>
                  <w:enabled/>
                  <w:calcOnExit w:val="0"/>
                  <w:textInput/>
                </w:ffData>
              </w:fldChar>
            </w:r>
            <w:bookmarkStart w:id="3" w:name="Text1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
            <w:r>
              <w:rPr>
                <w:sz w:val="18"/>
              </w:rPr>
              <w:t>__________________ wil</w:t>
            </w:r>
            <w:r>
              <w:rPr>
                <w:sz w:val="18"/>
              </w:rPr>
              <w:t xml:space="preserve">l be holding </w:t>
            </w:r>
            <w:proofErr w:type="gramStart"/>
            <w:r>
              <w:rPr>
                <w:sz w:val="18"/>
              </w:rPr>
              <w:t>a(</w:t>
            </w:r>
            <w:proofErr w:type="gramEnd"/>
            <w:r>
              <w:rPr>
                <w:sz w:val="18"/>
              </w:rPr>
              <w:t xml:space="preserve">n) (Initial Fitness Assessment) (DEP event featuring sports).  While measures have been taken to ensure your well being, such as your MEPS physical, your disclosure of medical </w:t>
            </w:r>
            <w:proofErr w:type="gramStart"/>
            <w:r>
              <w:rPr>
                <w:sz w:val="18"/>
              </w:rPr>
              <w:t>conditions,</w:t>
            </w:r>
            <w:proofErr w:type="gramEnd"/>
            <w:r>
              <w:rPr>
                <w:sz w:val="18"/>
              </w:rPr>
              <w:t xml:space="preserve"> and our determination that the environment factors ar</w:t>
            </w:r>
            <w:r>
              <w:rPr>
                <w:sz w:val="18"/>
              </w:rPr>
              <w:t>e satisfactory for this activity, physical activity is not risk free.  The same elements that contribute to the unique character and fun of physical exercise, such as physical exertion or the outdoors, can cause loss or damage to equipment, and injury, ill</w:t>
            </w:r>
            <w:r>
              <w:rPr>
                <w:sz w:val="18"/>
              </w:rPr>
              <w:t>ness, or in extreme cases, permanent trauma or death.</w:t>
            </w:r>
          </w:p>
          <w:p w:rsidR="00000000" w:rsidRDefault="00BC5EC8">
            <w:pPr>
              <w:pStyle w:val="Header"/>
              <w:tabs>
                <w:tab w:val="clear" w:pos="4320"/>
                <w:tab w:val="clear" w:pos="8640"/>
              </w:tabs>
              <w:spacing w:after="120"/>
              <w:ind w:left="374" w:hanging="374"/>
              <w:rPr>
                <w:sz w:val="18"/>
              </w:rPr>
            </w:pPr>
            <w:r>
              <w:rPr>
                <w:sz w:val="18"/>
              </w:rPr>
              <w:t>[  ] You will be performing the Initial Fitness Assessment (IFA</w:t>
            </w:r>
            <w:proofErr w:type="gramStart"/>
            <w:r>
              <w:rPr>
                <w:sz w:val="18"/>
              </w:rPr>
              <w:t>)(</w:t>
            </w:r>
            <w:proofErr w:type="gramEnd"/>
            <w:r>
              <w:rPr>
                <w:sz w:val="18"/>
              </w:rPr>
              <w:t>PST).  This involves running, swimming, pushups, and curlups, usually done outdoors.  You may incur injuries from falling, running into a</w:t>
            </w:r>
            <w:r>
              <w:rPr>
                <w:sz w:val="18"/>
              </w:rPr>
              <w:t>n object, drowning, muscle cramping, and other such injuries commonly associated with physical exercise.  Exposure to the natural elements can be uncomfortable or harmful.  Heat-sunburn, dehydration, heat exhaustion, heat stroke, heat cramps, wind, rain, o</w:t>
            </w:r>
            <w:r>
              <w:rPr>
                <w:sz w:val="18"/>
              </w:rPr>
              <w:t>utdoors, and using portable toilet facilities, can be uncomfortable or cause injury.</w:t>
            </w:r>
          </w:p>
          <w:p w:rsidR="00000000" w:rsidRDefault="00BC5EC8">
            <w:pPr>
              <w:pStyle w:val="Header"/>
              <w:tabs>
                <w:tab w:val="clear" w:pos="4320"/>
                <w:tab w:val="clear" w:pos="8640"/>
              </w:tabs>
              <w:spacing w:after="120"/>
              <w:ind w:left="374" w:hanging="374"/>
              <w:rPr>
                <w:sz w:val="18"/>
              </w:rPr>
            </w:pPr>
            <w:r>
              <w:rPr>
                <w:sz w:val="18"/>
              </w:rPr>
              <w:t>[  ] You will be playing sports during a DEP event.  This also involves running and other physical exertion and is normally done outdoors.  This event has similar risks as</w:t>
            </w:r>
            <w:r>
              <w:rPr>
                <w:sz w:val="18"/>
              </w:rPr>
              <w:t xml:space="preserve"> those listed in the above paragraph.</w:t>
            </w:r>
          </w:p>
          <w:p w:rsidR="00000000" w:rsidRDefault="00BC5EC8">
            <w:pPr>
              <w:pStyle w:val="Header"/>
              <w:tabs>
                <w:tab w:val="clear" w:pos="4320"/>
                <w:tab w:val="clear" w:pos="8640"/>
              </w:tabs>
              <w:spacing w:after="120"/>
              <w:rPr>
                <w:sz w:val="18"/>
              </w:rPr>
            </w:pPr>
            <w:r>
              <w:rPr>
                <w:sz w:val="18"/>
              </w:rPr>
              <w:t>The list of possible accidents stated above may inflict bodily injury, disease, strains, fractures, partial and/or total paralysis, other ailments that could cause serious injury, or death.  It is also possible that so</w:t>
            </w:r>
            <w:r>
              <w:rPr>
                <w:sz w:val="18"/>
              </w:rPr>
              <w:t>me participants would suffer mental anguish or trauma from the experience or their injuries.  This list is not an exclusive or exhaustive list of possible injuries, trauma, or accidents that may occur.  Most of these injuries are rare and you are not likel</w:t>
            </w:r>
            <w:r>
              <w:rPr>
                <w:sz w:val="18"/>
              </w:rPr>
              <w:t>y to encounter them.  However, they have occurred, and you need to know about them and other possible injuries not mentioned above.  These injuries occur more often when the participants are not physically able to undertake the activity.</w:t>
            </w:r>
          </w:p>
          <w:p w:rsidR="00000000" w:rsidRDefault="00BC5EC8">
            <w:pPr>
              <w:pStyle w:val="Header"/>
              <w:tabs>
                <w:tab w:val="clear" w:pos="4320"/>
                <w:tab w:val="clear" w:pos="8640"/>
              </w:tabs>
              <w:spacing w:after="120"/>
              <w:rPr>
                <w:sz w:val="18"/>
              </w:rPr>
            </w:pPr>
            <w:r>
              <w:rPr>
                <w:sz w:val="18"/>
              </w:rPr>
              <w:t>Decisions are made</w:t>
            </w:r>
            <w:r>
              <w:rPr>
                <w:sz w:val="18"/>
              </w:rPr>
              <w:t xml:space="preserve"> by the instructors and participants, based on a variety of perceptions and evaluations that, by their nature, are imprecise and subject to errors in judgment.  Participants may have free and unsupervised time.  Throughout the program, participants are res</w:t>
            </w:r>
            <w:r>
              <w:rPr>
                <w:sz w:val="18"/>
              </w:rPr>
              <w:t>ponsible for their own safety.</w:t>
            </w:r>
          </w:p>
          <w:p w:rsidR="00000000" w:rsidRDefault="00BC5EC8">
            <w:pPr>
              <w:pStyle w:val="Header"/>
              <w:tabs>
                <w:tab w:val="clear" w:pos="4320"/>
                <w:tab w:val="clear" w:pos="8640"/>
              </w:tabs>
              <w:spacing w:after="120"/>
              <w:rPr>
                <w:sz w:val="18"/>
              </w:rPr>
            </w:pPr>
            <w:r>
              <w:rPr>
                <w:sz w:val="18"/>
              </w:rPr>
              <w:t xml:space="preserve">I certify that I, or my minor child, are fully capable of participating in the (Initial Fitness Assessment) (DEP sports event).  I state that I have read the above statement on some of the possible risks associated with this </w:t>
            </w:r>
            <w:r>
              <w:rPr>
                <w:sz w:val="18"/>
              </w:rPr>
              <w:t>activity.  Therefore, I assume full responsibility for myself, or my minor child, for bodily injury, death, loss of personal property, and any expenses as a result of my negligence, negligence of my family, negligence of another participant in the event, o</w:t>
            </w:r>
            <w:r>
              <w:rPr>
                <w:sz w:val="18"/>
              </w:rPr>
              <w:t xml:space="preserve">r the negligence of NRD </w:t>
            </w:r>
            <w:r>
              <w:rPr>
                <w:sz w:val="18"/>
              </w:rPr>
              <w:fldChar w:fldCharType="begin">
                <w:ffData>
                  <w:name w:val="Text5"/>
                  <w:enabled/>
                  <w:calcOnExit w:val="0"/>
                  <w:textInput/>
                </w:ffData>
              </w:fldChar>
            </w:r>
            <w:bookmarkStart w:id="4" w:name="Text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
            <w:r>
              <w:rPr>
                <w:sz w:val="18"/>
              </w:rPr>
              <w:t>_______________.  I agree to indemnify and hold harmless the U.S. Navy and its members, agents, and employees from all claims, damages, losses, injuries, and expenses arising out of or resulting from my (my child’s) participation in this activity.</w:t>
            </w:r>
          </w:p>
          <w:p w:rsidR="00000000" w:rsidRDefault="00BC5EC8">
            <w:pPr>
              <w:pStyle w:val="Header"/>
              <w:tabs>
                <w:tab w:val="clear" w:pos="4320"/>
                <w:tab w:val="clear" w:pos="8640"/>
              </w:tabs>
              <w:spacing w:before="60" w:after="120"/>
              <w:rPr>
                <w:sz w:val="18"/>
              </w:rPr>
            </w:pPr>
            <w:r>
              <w:rPr>
                <w:sz w:val="18"/>
              </w:rPr>
              <w:t>Sh</w:t>
            </w:r>
            <w:r>
              <w:rPr>
                <w:sz w:val="18"/>
              </w:rPr>
              <w:t xml:space="preserve">ould any paragraph or part of this agreement be declared unenforceable by a court of competent jurisdiction, the remaining parts of paragraphs shall remain in full force and </w:t>
            </w:r>
            <w:proofErr w:type="gramStart"/>
            <w:r>
              <w:rPr>
                <w:sz w:val="18"/>
              </w:rPr>
              <w:t>effect.</w:t>
            </w:r>
            <w:proofErr w:type="gramEnd"/>
            <w:r>
              <w:rPr>
                <w:sz w:val="18"/>
              </w:rPr>
              <w:t xml:space="preserve">  A copy of this release can be used as if it was an original.</w:t>
            </w:r>
          </w:p>
          <w:p w:rsidR="00000000" w:rsidRDefault="00BC5EC8">
            <w:pPr>
              <w:pStyle w:val="Header"/>
              <w:tabs>
                <w:tab w:val="clear" w:pos="4320"/>
                <w:tab w:val="clear" w:pos="8640"/>
              </w:tabs>
              <w:spacing w:after="120"/>
              <w:rPr>
                <w:sz w:val="18"/>
              </w:rPr>
            </w:pPr>
            <w:r>
              <w:rPr>
                <w:sz w:val="18"/>
              </w:rPr>
              <w:t>I have adequ</w:t>
            </w:r>
            <w:r>
              <w:rPr>
                <w:sz w:val="18"/>
              </w:rPr>
              <w:t>ate health, disability, and life insurance for myself, or my minor child.</w:t>
            </w:r>
          </w:p>
          <w:p w:rsidR="00000000" w:rsidRDefault="00BC5EC8">
            <w:pPr>
              <w:pStyle w:val="Header"/>
              <w:tabs>
                <w:tab w:val="clear" w:pos="4320"/>
                <w:tab w:val="clear" w:pos="8640"/>
              </w:tabs>
              <w:spacing w:after="120"/>
              <w:rPr>
                <w:sz w:val="18"/>
              </w:rPr>
            </w:pPr>
            <w:r>
              <w:rPr>
                <w:sz w:val="18"/>
              </w:rPr>
              <w:t>I hereby give permission for transportation to any medical facility or hospital, and I authorize any guide, or medical personnel, to render necessary emergency medical care for mysel</w:t>
            </w:r>
            <w:r>
              <w:rPr>
                <w:sz w:val="18"/>
              </w:rPr>
              <w:t>f, or my minor child.</w:t>
            </w:r>
          </w:p>
          <w:p w:rsidR="00000000" w:rsidRDefault="00BC5EC8">
            <w:pPr>
              <w:pStyle w:val="Header"/>
              <w:spacing w:after="120"/>
              <w:rPr>
                <w:sz w:val="16"/>
              </w:rPr>
            </w:pPr>
            <w:r>
              <w:rPr>
                <w:sz w:val="18"/>
              </w:rPr>
              <w:t>I, _</w:t>
            </w:r>
            <w:r>
              <w:rPr>
                <w:sz w:val="18"/>
              </w:rPr>
              <w:fldChar w:fldCharType="begin">
                <w:ffData>
                  <w:name w:val="Text6"/>
                  <w:enabled/>
                  <w:calcOnExit w:val="0"/>
                  <w:textInput/>
                </w:ffData>
              </w:fldChar>
            </w:r>
            <w:bookmarkStart w:id="5" w:name="Text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
            <w:r>
              <w:rPr>
                <w:sz w:val="18"/>
              </w:rPr>
              <w:t>_____________________________, of my own free will, or for my minor child, my heirs and executors, and myself, have read, understand, and acknowledge the risks and liability for myself, and my family, this _</w:t>
            </w:r>
            <w:r>
              <w:rPr>
                <w:sz w:val="18"/>
              </w:rPr>
              <w:fldChar w:fldCharType="begin">
                <w:ffData>
                  <w:name w:val="Text7"/>
                  <w:enabled/>
                  <w:calcOnExit w:val="0"/>
                  <w:textInput/>
                </w:ffData>
              </w:fldChar>
            </w:r>
            <w:bookmarkStart w:id="6" w:name="Text7"/>
            <w:r>
              <w:rPr>
                <w:sz w:val="18"/>
              </w:rPr>
              <w:instrText xml:space="preserve"> FO</w:instrText>
            </w:r>
            <w:r>
              <w:rPr>
                <w:sz w:val="18"/>
              </w:rPr>
              <w:instrText xml:space="preserve">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
            <w:r>
              <w:rPr>
                <w:sz w:val="18"/>
              </w:rPr>
              <w:t xml:space="preserve">______ day of </w:t>
            </w:r>
            <w:r>
              <w:rPr>
                <w:sz w:val="18"/>
              </w:rPr>
              <w:fldChar w:fldCharType="begin">
                <w:ffData>
                  <w:name w:val="Text8"/>
                  <w:enabled/>
                  <w:calcOnExit w:val="0"/>
                  <w:textInput/>
                </w:ffData>
              </w:fldChar>
            </w:r>
            <w:bookmarkStart w:id="7" w:name="Text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
            <w:r>
              <w:rPr>
                <w:sz w:val="18"/>
              </w:rPr>
              <w:t>_______, 20</w:t>
            </w:r>
            <w:r>
              <w:rPr>
                <w:sz w:val="18"/>
              </w:rPr>
              <w:fldChar w:fldCharType="begin">
                <w:ffData>
                  <w:name w:val="Text9"/>
                  <w:enabled/>
                  <w:calcOnExit w:val="0"/>
                  <w:textInput/>
                </w:ffData>
              </w:fldChar>
            </w:r>
            <w:bookmarkStart w:id="8" w:name="Text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
            <w:r>
              <w:rPr>
                <w:sz w:val="18"/>
              </w:rPr>
              <w:t>____.</w:t>
            </w:r>
          </w:p>
        </w:tc>
      </w:tr>
      <w:tr w:rsidR="00000000">
        <w:tblPrEx>
          <w:tblCellMar>
            <w:top w:w="0" w:type="dxa"/>
            <w:bottom w:w="0" w:type="dxa"/>
          </w:tblCellMar>
        </w:tblPrEx>
        <w:trPr>
          <w:trHeight w:val="4278"/>
        </w:trPr>
        <w:tc>
          <w:tcPr>
            <w:tcW w:w="10200" w:type="dxa"/>
            <w:tcBorders>
              <w:top w:val="single" w:sz="18" w:space="0" w:color="auto"/>
              <w:left w:val="single" w:sz="18" w:space="0" w:color="auto"/>
              <w:bottom w:val="single" w:sz="18" w:space="0" w:color="auto"/>
              <w:right w:val="single" w:sz="18" w:space="0" w:color="auto"/>
            </w:tcBorders>
          </w:tcPr>
          <w:p w:rsidR="00000000" w:rsidRDefault="00BC5EC8">
            <w:pPr>
              <w:pStyle w:val="Header"/>
              <w:spacing w:before="120" w:after="120"/>
              <w:rPr>
                <w:sz w:val="18"/>
              </w:rPr>
            </w:pPr>
            <w:r>
              <w:rPr>
                <w:b/>
                <w:bCs/>
                <w:sz w:val="18"/>
              </w:rPr>
              <w:t xml:space="preserve">                                                                         I have read and understand this agreement.</w:t>
            </w:r>
          </w:p>
          <w:p w:rsidR="00000000" w:rsidRDefault="00BC5EC8">
            <w:pPr>
              <w:pStyle w:val="Header"/>
              <w:tabs>
                <w:tab w:val="clear" w:pos="4320"/>
                <w:tab w:val="clear" w:pos="8640"/>
              </w:tabs>
              <w:spacing w:after="20"/>
              <w:rPr>
                <w:sz w:val="16"/>
              </w:rPr>
            </w:pPr>
          </w:p>
          <w:p w:rsidR="00000000" w:rsidRDefault="00BC5EC8">
            <w:pPr>
              <w:pStyle w:val="Header"/>
              <w:tabs>
                <w:tab w:val="clear" w:pos="4320"/>
                <w:tab w:val="clear" w:pos="8640"/>
              </w:tabs>
              <w:spacing w:after="20"/>
              <w:rPr>
                <w:sz w:val="18"/>
              </w:rPr>
            </w:pPr>
            <w:r>
              <w:rPr>
                <w:sz w:val="18"/>
              </w:rPr>
              <w:t>__________________________________________________</w:t>
            </w:r>
          </w:p>
          <w:p w:rsidR="00000000" w:rsidRDefault="00BC5EC8">
            <w:pPr>
              <w:pStyle w:val="Header"/>
              <w:tabs>
                <w:tab w:val="clear" w:pos="4320"/>
                <w:tab w:val="clear" w:pos="8640"/>
              </w:tabs>
              <w:spacing w:after="20"/>
              <w:rPr>
                <w:sz w:val="18"/>
              </w:rPr>
            </w:pPr>
            <w:r>
              <w:rPr>
                <w:sz w:val="18"/>
              </w:rPr>
              <w:t xml:space="preserve">   </w:t>
            </w:r>
            <w:r>
              <w:rPr>
                <w:sz w:val="18"/>
              </w:rPr>
              <w:t xml:space="preserve">              Participant (Or Parent) Signature</w:t>
            </w:r>
          </w:p>
          <w:p w:rsidR="00000000" w:rsidRDefault="00BC5EC8">
            <w:pPr>
              <w:pStyle w:val="Header"/>
              <w:tabs>
                <w:tab w:val="clear" w:pos="4320"/>
                <w:tab w:val="clear" w:pos="8640"/>
              </w:tabs>
              <w:spacing w:after="20"/>
              <w:rPr>
                <w:sz w:val="18"/>
              </w:rPr>
            </w:pPr>
          </w:p>
          <w:p w:rsidR="00000000" w:rsidRDefault="00BC5EC8">
            <w:pPr>
              <w:pStyle w:val="Header"/>
              <w:tabs>
                <w:tab w:val="clear" w:pos="4320"/>
                <w:tab w:val="clear" w:pos="8640"/>
              </w:tabs>
              <w:spacing w:after="20"/>
              <w:rPr>
                <w:sz w:val="18"/>
              </w:rPr>
            </w:pPr>
            <w:r>
              <w:rPr>
                <w:sz w:val="18"/>
              </w:rPr>
              <w:t>__________________________________________________</w:t>
            </w:r>
          </w:p>
          <w:p w:rsidR="00000000" w:rsidRDefault="00BC5EC8">
            <w:pPr>
              <w:pStyle w:val="Header"/>
              <w:tabs>
                <w:tab w:val="clear" w:pos="4320"/>
                <w:tab w:val="clear" w:pos="8640"/>
              </w:tabs>
              <w:spacing w:after="20"/>
              <w:rPr>
                <w:sz w:val="18"/>
              </w:rPr>
            </w:pPr>
            <w:r>
              <w:rPr>
                <w:sz w:val="18"/>
              </w:rPr>
              <w:t xml:space="preserve">                                  Printed Name</w:t>
            </w:r>
          </w:p>
          <w:p w:rsidR="00000000" w:rsidRDefault="00BC5EC8">
            <w:pPr>
              <w:pStyle w:val="Header"/>
              <w:tabs>
                <w:tab w:val="clear" w:pos="4320"/>
                <w:tab w:val="clear" w:pos="8640"/>
              </w:tabs>
              <w:spacing w:after="20"/>
              <w:rPr>
                <w:sz w:val="18"/>
              </w:rPr>
            </w:pPr>
          </w:p>
          <w:p w:rsidR="00000000" w:rsidRDefault="00BC5EC8">
            <w:pPr>
              <w:pStyle w:val="Header"/>
              <w:tabs>
                <w:tab w:val="clear" w:pos="4320"/>
                <w:tab w:val="clear" w:pos="8640"/>
              </w:tabs>
              <w:spacing w:after="20"/>
              <w:rPr>
                <w:sz w:val="18"/>
              </w:rPr>
            </w:pPr>
            <w:r>
              <w:rPr>
                <w:sz w:val="18"/>
              </w:rPr>
              <w:t>______________________________________</w:t>
            </w:r>
          </w:p>
          <w:p w:rsidR="00000000" w:rsidRDefault="00BC5EC8">
            <w:pPr>
              <w:pStyle w:val="Header"/>
              <w:tabs>
                <w:tab w:val="clear" w:pos="4320"/>
                <w:tab w:val="clear" w:pos="8640"/>
              </w:tabs>
              <w:spacing w:after="20"/>
              <w:rPr>
                <w:sz w:val="18"/>
              </w:rPr>
            </w:pPr>
            <w:r>
              <w:rPr>
                <w:sz w:val="18"/>
              </w:rPr>
              <w:t xml:space="preserve">                                   Date</w:t>
            </w:r>
          </w:p>
          <w:p w:rsidR="00000000" w:rsidRDefault="00BC5EC8">
            <w:pPr>
              <w:pStyle w:val="Header"/>
              <w:tabs>
                <w:tab w:val="clear" w:pos="4320"/>
                <w:tab w:val="clear" w:pos="8640"/>
              </w:tabs>
              <w:spacing w:after="20"/>
              <w:rPr>
                <w:sz w:val="18"/>
              </w:rPr>
            </w:pPr>
          </w:p>
          <w:p w:rsidR="00000000" w:rsidRDefault="00BC5EC8">
            <w:pPr>
              <w:pStyle w:val="Header"/>
              <w:tabs>
                <w:tab w:val="clear" w:pos="4320"/>
                <w:tab w:val="clear" w:pos="8640"/>
              </w:tabs>
              <w:spacing w:after="120"/>
              <w:rPr>
                <w:sz w:val="18"/>
              </w:rPr>
            </w:pPr>
            <w:r>
              <w:rPr>
                <w:b/>
                <w:bCs/>
                <w:sz w:val="18"/>
              </w:rPr>
              <w:t xml:space="preserve">IN CASE OF EMERGENCY PLEASE </w:t>
            </w:r>
            <w:r>
              <w:rPr>
                <w:b/>
                <w:bCs/>
                <w:sz w:val="18"/>
              </w:rPr>
              <w:t>CONTACT:</w:t>
            </w:r>
          </w:p>
          <w:p w:rsidR="00000000" w:rsidRDefault="00BC5EC8">
            <w:pPr>
              <w:pStyle w:val="Header"/>
              <w:tabs>
                <w:tab w:val="clear" w:pos="4320"/>
                <w:tab w:val="clear" w:pos="8640"/>
              </w:tabs>
              <w:spacing w:after="120"/>
              <w:rPr>
                <w:sz w:val="18"/>
              </w:rPr>
            </w:pPr>
            <w:r>
              <w:rPr>
                <w:sz w:val="18"/>
              </w:rPr>
              <w:t xml:space="preserve">Phone: </w:t>
            </w:r>
            <w:r>
              <w:rPr>
                <w:sz w:val="18"/>
              </w:rPr>
              <w:fldChar w:fldCharType="begin">
                <w:ffData>
                  <w:name w:val="Text10"/>
                  <w:enabled/>
                  <w:calcOnExit w:val="0"/>
                  <w:textInput/>
                </w:ffData>
              </w:fldChar>
            </w:r>
            <w:bookmarkStart w:id="9" w:name="Text1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
            <w:r>
              <w:rPr>
                <w:sz w:val="18"/>
              </w:rPr>
              <w:t>_____________________________</w:t>
            </w:r>
          </w:p>
          <w:p w:rsidR="00000000" w:rsidRDefault="00BC5EC8">
            <w:pPr>
              <w:pStyle w:val="Header"/>
              <w:tabs>
                <w:tab w:val="clear" w:pos="4320"/>
                <w:tab w:val="clear" w:pos="8640"/>
              </w:tabs>
              <w:spacing w:before="120" w:after="120"/>
              <w:rPr>
                <w:sz w:val="18"/>
              </w:rPr>
            </w:pPr>
            <w:r>
              <w:rPr>
                <w:sz w:val="18"/>
              </w:rPr>
              <w:t>I carry medical insurance:  [  ] Yes    [  ] No</w:t>
            </w:r>
          </w:p>
          <w:p w:rsidR="00000000" w:rsidRDefault="00BC5EC8">
            <w:pPr>
              <w:pStyle w:val="Header"/>
              <w:tabs>
                <w:tab w:val="clear" w:pos="4320"/>
                <w:tab w:val="clear" w:pos="8640"/>
              </w:tabs>
              <w:spacing w:before="120" w:after="120"/>
              <w:rPr>
                <w:sz w:val="18"/>
              </w:rPr>
            </w:pPr>
            <w:r>
              <w:rPr>
                <w:sz w:val="18"/>
              </w:rPr>
              <w:t xml:space="preserve">Group Number: </w:t>
            </w:r>
            <w:r>
              <w:rPr>
                <w:sz w:val="18"/>
              </w:rPr>
              <w:fldChar w:fldCharType="begin">
                <w:ffData>
                  <w:name w:val="Text11"/>
                  <w:enabled/>
                  <w:calcOnExit w:val="0"/>
                  <w:textInput/>
                </w:ffData>
              </w:fldChar>
            </w:r>
            <w:bookmarkStart w:id="10" w:name="Text1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
            <w:r>
              <w:rPr>
                <w:sz w:val="18"/>
              </w:rPr>
              <w:t>____________________________________</w:t>
            </w:r>
          </w:p>
          <w:p w:rsidR="00000000" w:rsidRDefault="00BC5EC8">
            <w:pPr>
              <w:pStyle w:val="Header"/>
              <w:spacing w:before="120" w:after="120"/>
              <w:rPr>
                <w:sz w:val="16"/>
              </w:rPr>
            </w:pPr>
            <w:r>
              <w:rPr>
                <w:sz w:val="18"/>
              </w:rPr>
              <w:t xml:space="preserve">Name of Provider: </w:t>
            </w:r>
            <w:r>
              <w:rPr>
                <w:sz w:val="18"/>
              </w:rPr>
              <w:fldChar w:fldCharType="begin">
                <w:ffData>
                  <w:name w:val="Text12"/>
                  <w:enabled/>
                  <w:calcOnExit w:val="0"/>
                  <w:textInput/>
                </w:ffData>
              </w:fldChar>
            </w:r>
            <w:bookmarkStart w:id="11" w:name="Text1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
            <w:r>
              <w:rPr>
                <w:sz w:val="18"/>
              </w:rPr>
              <w:t>_____________________________________________________</w:t>
            </w:r>
          </w:p>
        </w:tc>
      </w:tr>
    </w:tbl>
    <w:p w:rsidR="00000000" w:rsidRDefault="00BC5EC8"/>
    <w:sectPr w:rsidR="00000000">
      <w:headerReference w:type="default" r:id="rId6"/>
      <w:footerReference w:type="default" r:id="rId7"/>
      <w:pgSz w:w="12240" w:h="15840"/>
      <w:pgMar w:top="1008" w:right="1440" w:bottom="720"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BC5EC8">
      <w:r>
        <w:separator/>
      </w:r>
    </w:p>
  </w:endnote>
  <w:endnote w:type="continuationSeparator" w:id="0">
    <w:p w:rsidR="00000000" w:rsidRDefault="00BC5E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C5EC8">
    <w:pPr>
      <w:pStyle w:val="Footer"/>
      <w:pBdr>
        <w:top w:val="single" w:sz="4" w:space="1" w:color="auto"/>
      </w:pBdr>
      <w:tabs>
        <w:tab w:val="clear" w:pos="8640"/>
        <w:tab w:val="right" w:pos="9360"/>
      </w:tabs>
      <w:rPr>
        <w:rFonts w:ascii="Courier New" w:hAnsi="Courier New" w:cs="Courier New"/>
      </w:rPr>
    </w:pPr>
    <w:r>
      <w:rPr>
        <w:rFonts w:ascii="Courier New" w:hAnsi="Courier New" w:cs="Courier New"/>
      </w:rPr>
      <w:t>NAVCRUIT 1100/27 (Rev. 12-05)                        Page 1 of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BC5EC8">
      <w:r>
        <w:separator/>
      </w:r>
    </w:p>
  </w:footnote>
  <w:footnote w:type="continuationSeparator" w:id="0">
    <w:p w:rsidR="00000000" w:rsidRDefault="00BC5E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C5EC8">
    <w:pPr>
      <w:pStyle w:val="Heading1"/>
      <w:pBdr>
        <w:bottom w:val="single" w:sz="4" w:space="1" w:color="auto"/>
      </w:pBdr>
      <w:rPr>
        <w:rFonts w:ascii="Courier New" w:hAnsi="Courier New" w:cs="Courier New"/>
        <w:b w:val="0"/>
        <w:bCs w:val="0"/>
      </w:rPr>
    </w:pPr>
    <w:r>
      <w:rPr>
        <w:rFonts w:ascii="Courier New" w:hAnsi="Courier New" w:cs="Courier New"/>
        <w:b w:val="0"/>
        <w:bCs w:val="0"/>
        <w:sz w:val="16"/>
      </w:rPr>
      <w:t>Alteratio</w:t>
    </w:r>
    <w:r>
      <w:rPr>
        <w:rFonts w:ascii="Courier New" w:hAnsi="Courier New" w:cs="Courier New"/>
        <w:b w:val="0"/>
        <w:bCs w:val="0"/>
        <w:sz w:val="16"/>
      </w:rPr>
      <w:t>ns to this form are not authorized</w:t>
    </w:r>
  </w:p>
  <w:p w:rsidR="00000000" w:rsidRDefault="00BC5EC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BC5EC8"/>
    <w:rsid w:val="00BC5E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734</Words>
  <Characters>4187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HOLD HARMLESS AGREEMENT AND RELEASE FROM LIABILITY CERTIFICATE</vt:lpstr>
    </vt:vector>
  </TitlesOfParts>
  <Company>CNRC</Company>
  <LinksUpToDate>false</LinksUpToDate>
  <CharactersWithSpaces>4912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HOLD HARMLESS AGREEMENT AND RELEASE FROM LIABILITY CERTIFICATE</dc:title>
  <dc:subject/>
  <dc:creator>CNRC</dc:creator>
  <cp:keywords/>
  <dc:description/>
  <cp:lastModifiedBy>camartin</cp:lastModifiedBy>
  <cp:revision>2</cp:revision>
  <cp:lastPrinted>2006-01-20T17:02:00Z</cp:lastPrinted>
  <dcterms:created xsi:type="dcterms:W3CDTF">2010-08-19T19:37:00Z</dcterms:created>
  <dcterms:modified xsi:type="dcterms:W3CDTF">2010-08-19T19:37:00Z</dcterms:modified>
</cp:coreProperties>
</file>